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Dear Doctors,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Wish you and your family a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Happy New Year - 2016,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It is our dream since the start of Trust intiative to our doctors' fraternity that we provide a good housing layout in the heart of a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big town</w:t>
      </w:r>
      <w:r>
        <w:rPr>
          <w:rFonts w:ascii="Tahoma" w:hAnsi="Tahoma" w:cs="Tahoma"/>
          <w:color w:val="2E3192"/>
          <w:sz w:val="16"/>
          <w:szCs w:val="16"/>
        </w:rPr>
        <w:t> and today our dream has come true by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unveiling our 11th Project.</w:t>
      </w:r>
    </w:p>
    <w:p w:rsidR="00722B92" w:rsidRDefault="00722B92" w:rsidP="00722B92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DOCTORS VIJAYAM TOWNSHIP,</w:t>
      </w:r>
      <w:r>
        <w:rPr>
          <w:rFonts w:ascii="Tahoma" w:hAnsi="Tahoma" w:cs="Tahoma"/>
          <w:color w:val="00A651"/>
          <w:sz w:val="16"/>
          <w:szCs w:val="16"/>
        </w:rPr>
        <w:t>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PHASE - I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The project is situated in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Sriperumbudur Town</w:t>
      </w:r>
      <w:r>
        <w:rPr>
          <w:rFonts w:ascii="Tahoma" w:hAnsi="Tahoma" w:cs="Tahoma"/>
          <w:color w:val="2E3192"/>
          <w:sz w:val="16"/>
          <w:szCs w:val="16"/>
        </w:rPr>
        <w:t> and it is very close to Sriperumbudur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Bus Terminus, Taluk Office, Sub-Register Office and Sri Ramanujar Temple, which are about a Km</w:t>
      </w:r>
      <w:r>
        <w:rPr>
          <w:rFonts w:ascii="Tahoma" w:hAnsi="Tahoma" w:cs="Tahoma"/>
          <w:color w:val="2E3192"/>
          <w:sz w:val="16"/>
          <w:szCs w:val="16"/>
        </w:rPr>
        <w:t> from the site. </w:t>
      </w:r>
      <w:r>
        <w:rPr>
          <w:rFonts w:ascii="Tahoma" w:hAnsi="Tahoma" w:cs="Tahoma"/>
          <w:color w:val="2E3192"/>
          <w:sz w:val="16"/>
          <w:szCs w:val="16"/>
          <w:u w:val="single"/>
        </w:rPr>
        <w:t>MNC's</w:t>
      </w:r>
      <w:r>
        <w:rPr>
          <w:rFonts w:ascii="Tahoma" w:hAnsi="Tahoma" w:cs="Tahoma"/>
          <w:color w:val="2E3192"/>
          <w:sz w:val="16"/>
          <w:szCs w:val="16"/>
        </w:rPr>
        <w:t> such as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Hyundai, Samsung, Caparo, Dell etc, are situated in Chennai-Bangalore Highway (NH4)</w:t>
      </w:r>
      <w:r>
        <w:rPr>
          <w:rFonts w:ascii="Tahoma" w:hAnsi="Tahoma" w:cs="Tahoma"/>
          <w:color w:val="2E3192"/>
          <w:sz w:val="16"/>
          <w:szCs w:val="16"/>
        </w:rPr>
        <w:t> and host their executives in this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Sriperumbudur Township.</w:t>
      </w:r>
      <w:r>
        <w:rPr>
          <w:rFonts w:ascii="Tahoma" w:hAnsi="Tahoma" w:cs="Tahoma"/>
          <w:color w:val="2E3192"/>
          <w:sz w:val="16"/>
          <w:szCs w:val="16"/>
        </w:rPr>
        <w:t> </w:t>
      </w:r>
      <w:r>
        <w:rPr>
          <w:rFonts w:ascii="Tahoma" w:hAnsi="Tahoma" w:cs="Tahoma"/>
          <w:color w:val="2E3192"/>
          <w:sz w:val="16"/>
          <w:szCs w:val="16"/>
          <w:u w:val="single"/>
        </w:rPr>
        <w:t>Institutions</w:t>
      </w:r>
      <w:r>
        <w:rPr>
          <w:rFonts w:ascii="Tahoma" w:hAnsi="Tahoma" w:cs="Tahoma"/>
          <w:color w:val="2E3192"/>
          <w:sz w:val="16"/>
          <w:szCs w:val="16"/>
        </w:rPr>
        <w:t> such as,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St. Johns School, Ryan International School, Sri Venkateswara Engg, Rajalakshmi Engg, Saveetha Medical College etc.,</w:t>
      </w:r>
      <w:r>
        <w:rPr>
          <w:rFonts w:ascii="Tahoma" w:hAnsi="Tahoma" w:cs="Tahoma"/>
          <w:color w:val="2E3192"/>
          <w:sz w:val="16"/>
          <w:szCs w:val="16"/>
        </w:rPr>
        <w:t> are just 5 minutes drive from the site,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Sriperumbudur</w:t>
      </w:r>
      <w:r>
        <w:rPr>
          <w:rFonts w:ascii="Tahoma" w:hAnsi="Tahoma" w:cs="Tahoma"/>
          <w:color w:val="2E3192"/>
          <w:sz w:val="16"/>
          <w:szCs w:val="16"/>
        </w:rPr>
        <w:t> is the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most preferred location for all Multinationals</w:t>
      </w:r>
      <w:r>
        <w:rPr>
          <w:rFonts w:ascii="Tahoma" w:hAnsi="Tahoma" w:cs="Tahoma"/>
          <w:color w:val="2E3192"/>
          <w:sz w:val="16"/>
          <w:szCs w:val="16"/>
        </w:rPr>
        <w:t> to set-up their Works.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After several rounds of deliberations, we have fixed the price at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Rs 2250/- per sq.ft. exculding registration </w:t>
      </w:r>
      <w:r>
        <w:rPr>
          <w:rFonts w:ascii="Tahoma" w:hAnsi="Tahoma" w:cs="Tahoma"/>
          <w:color w:val="2E3192"/>
          <w:sz w:val="16"/>
          <w:szCs w:val="16"/>
        </w:rPr>
        <w:t>as against the market price of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Rs 2500/- to Rs 3000/-.</w:t>
      </w:r>
      <w:r>
        <w:rPr>
          <w:rFonts w:ascii="Tahoma" w:hAnsi="Tahoma" w:cs="Tahoma"/>
          <w:color w:val="2E3192"/>
          <w:sz w:val="16"/>
          <w:szCs w:val="16"/>
        </w:rPr>
        <w:t> Kindly go through the location map link available in this website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DTCP plots ranging from 600-2400 sq.ft*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Around 60 plots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Grand Arch at the Entrance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Bitumen Top Roads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Solar Street Lights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Developed Parks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Fully Compounded(GATED COMMUNITY)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Storm Water Drains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Kids Play Area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Avenue Trees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Road Guards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Street Boards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BANK FUNDING UPTO 75%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ONE YEAR CUSTODIAL SUPPORT FREE OF COST</w:t>
      </w:r>
    </w:p>
    <w:p w:rsidR="00722B92" w:rsidRDefault="00722B92" w:rsidP="00722B92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MEDEIL PLUS SOFTWARE(SIMPLIFY MEDICAL PRACTICE) - FREE OF COST FOR EVERY REGISTRATION</w:t>
      </w:r>
    </w:p>
    <w:p w:rsidR="00722B92" w:rsidRDefault="00722B92" w:rsidP="00722B92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Proposed Infrastructure Developments at Sriperumbudur Near Our Housing Site:</w:t>
      </w:r>
    </w:p>
    <w:p w:rsidR="00722B92" w:rsidRDefault="00722B92" w:rsidP="00722B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Proposed Phase - II French Type Duplex Villas with International Standard Health Club and Swimmming Pool</w:t>
      </w:r>
    </w:p>
    <w:p w:rsidR="00722B92" w:rsidRDefault="00722B92" w:rsidP="00722B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Vivekanda Vidyalaya CBSE School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 shall set up its institution just behind our site.</w:t>
      </w:r>
    </w:p>
    <w:p w:rsidR="00722B92" w:rsidRDefault="00722B92" w:rsidP="00722B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A 240-Km Six-lane expressway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 has been proposed between Hoskote and Sriperumbudur, which will be an alternative to the tow existing national highways to travel between Chennai and Bengaluru.</w:t>
      </w:r>
    </w:p>
    <w:p w:rsidR="00722B92" w:rsidRDefault="00722B92" w:rsidP="00722B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Central Government of India has earmarked Sungubarchatiran for setting up the most needed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"International Greenfield Airport".</w:t>
      </w:r>
    </w:p>
    <w:p w:rsidR="00722B92" w:rsidRDefault="00722B92" w:rsidP="00722B92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2E31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A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Japanese firm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 will be developing an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Industrial Park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 in a 110 hectare area in Sriperumbudur(Sojitz Industrial Park (SMPI)).</w:t>
      </w:r>
    </w:p>
    <w:p w:rsidR="00722B92" w:rsidRDefault="00722B92" w:rsidP="00722B92">
      <w:pPr>
        <w:pStyle w:val="NormalWeb"/>
        <w:jc w:val="center"/>
        <w:rPr>
          <w:rFonts w:ascii="Tahoma" w:hAnsi="Tahoma" w:cs="Tahoma"/>
          <w:color w:val="2E3192"/>
          <w:sz w:val="16"/>
          <w:szCs w:val="16"/>
          <w:shd w:val="clear" w:color="auto" w:fill="FFFFFF"/>
        </w:rPr>
      </w:pPr>
      <w:r>
        <w:rPr>
          <w:rFonts w:ascii="Tahoma" w:hAnsi="Tahoma" w:cs="Tahoma"/>
          <w:b/>
          <w:bCs/>
          <w:color w:val="00A651"/>
          <w:sz w:val="16"/>
          <w:szCs w:val="16"/>
          <w:shd w:val="clear" w:color="auto" w:fill="FFFFFF"/>
        </w:rPr>
        <w:t>"Wish you Good Luck and Happy Investment"</w:t>
      </w:r>
    </w:p>
    <w:p w:rsidR="00966DC4" w:rsidRDefault="00966DC4"/>
    <w:sectPr w:rsidR="0096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5C73"/>
    <w:multiLevelType w:val="multilevel"/>
    <w:tmpl w:val="F2B4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422B6"/>
    <w:multiLevelType w:val="multilevel"/>
    <w:tmpl w:val="3610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22B92"/>
    <w:rsid w:val="00722B92"/>
    <w:rsid w:val="0096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2021-01-18T11:12:00Z</dcterms:created>
  <dcterms:modified xsi:type="dcterms:W3CDTF">2021-01-18T11:12:00Z</dcterms:modified>
</cp:coreProperties>
</file>